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3E8B3" w14:textId="77777777" w:rsidR="00F75042" w:rsidRDefault="00F75042" w:rsidP="000E608F">
      <w:pPr>
        <w:rPr>
          <w:rFonts w:ascii="Arial" w:hAnsi="Arial" w:cs="Arial"/>
          <w:b/>
        </w:rPr>
      </w:pPr>
    </w:p>
    <w:p w14:paraId="3A9DA492" w14:textId="77777777" w:rsidR="000E608F" w:rsidRPr="00854E8E" w:rsidRDefault="000E608F" w:rsidP="00854E8E">
      <w:pPr>
        <w:pStyle w:val="Heading1"/>
        <w:rPr>
          <w:rFonts w:ascii="Arial" w:hAnsi="Arial" w:cs="Arial"/>
          <w:sz w:val="28"/>
          <w:szCs w:val="28"/>
        </w:rPr>
      </w:pPr>
      <w:r w:rsidRPr="00854E8E">
        <w:rPr>
          <w:rFonts w:ascii="Arial" w:hAnsi="Arial" w:cs="Arial"/>
          <w:sz w:val="28"/>
          <w:szCs w:val="28"/>
        </w:rPr>
        <w:t>ANNUAL CHECKLIST FOR COLLABORATIVE PROGRAMMES</w:t>
      </w:r>
    </w:p>
    <w:p w14:paraId="4CBF4D9B" w14:textId="77777777" w:rsidR="000E608F" w:rsidRDefault="000E608F" w:rsidP="000E608F">
      <w:pPr>
        <w:ind w:right="-188"/>
        <w:rPr>
          <w:rFonts w:ascii="Arial" w:hAnsi="Arial" w:cs="Arial"/>
        </w:rPr>
      </w:pPr>
      <w:r w:rsidRPr="002147CF">
        <w:rPr>
          <w:rFonts w:ascii="Arial" w:hAnsi="Arial" w:cs="Arial"/>
        </w:rPr>
        <w:t>While this checklist is primarily for collaborative programmes leading to a named award</w:t>
      </w:r>
      <w:r>
        <w:rPr>
          <w:rFonts w:ascii="Arial" w:hAnsi="Arial" w:cs="Arial"/>
        </w:rPr>
        <w:t xml:space="preserve"> within the Framework </w:t>
      </w:r>
      <w:r w:rsidRPr="002147CF">
        <w:rPr>
          <w:rFonts w:ascii="Arial" w:hAnsi="Arial" w:cs="Arial"/>
        </w:rPr>
        <w:t>for Higher Education Qualifications (FHEQ), it is recommended as good practice for any credit recognition or nam</w:t>
      </w:r>
      <w:r>
        <w:rPr>
          <w:rFonts w:ascii="Arial" w:hAnsi="Arial" w:cs="Arial"/>
        </w:rPr>
        <w:t xml:space="preserve">ed award outside the FHEQ </w:t>
      </w:r>
      <w:r w:rsidRPr="002147CF">
        <w:rPr>
          <w:rFonts w:ascii="Arial" w:hAnsi="Arial" w:cs="Arial"/>
        </w:rPr>
        <w:t>where</w:t>
      </w:r>
      <w:r>
        <w:rPr>
          <w:rFonts w:ascii="Arial" w:hAnsi="Arial" w:cs="Arial"/>
        </w:rPr>
        <w:t xml:space="preserve"> such awards involve a collaborative</w:t>
      </w:r>
      <w:r w:rsidRPr="002147CF">
        <w:rPr>
          <w:rFonts w:ascii="Arial" w:hAnsi="Arial" w:cs="Arial"/>
        </w:rPr>
        <w:t xml:space="preserve"> partner.</w:t>
      </w:r>
      <w:r>
        <w:rPr>
          <w:rFonts w:ascii="Arial" w:hAnsi="Arial" w:cs="Arial"/>
        </w:rPr>
        <w:t xml:space="preserve"> The dates given will need to be adjusted for programmes that do not work on an academic year cycle of October to September.</w:t>
      </w:r>
    </w:p>
    <w:p w14:paraId="6211019B" w14:textId="265F3AA0" w:rsidR="00F75042" w:rsidRPr="00651D8D" w:rsidRDefault="00854E8E" w:rsidP="00854E8E">
      <w:pPr>
        <w:pStyle w:val="Heading2"/>
        <w:rPr>
          <w:rFonts w:ascii="Arial" w:hAnsi="Arial" w:cs="Arial"/>
          <w:b/>
          <w:bCs/>
        </w:rPr>
      </w:pPr>
      <w:r w:rsidRPr="00651D8D">
        <w:rPr>
          <w:rFonts w:ascii="Arial" w:hAnsi="Arial" w:cs="Arial"/>
          <w:b/>
          <w:bCs/>
        </w:rPr>
        <w:t>July of each year</w:t>
      </w:r>
    </w:p>
    <w:p w14:paraId="769FF1F2" w14:textId="32942730" w:rsidR="00854E8E" w:rsidRPr="00F75BBB" w:rsidRDefault="00854E8E" w:rsidP="00F75BBB">
      <w:pPr>
        <w:pStyle w:val="Heading3"/>
      </w:pPr>
      <w:r w:rsidRPr="00F75BBB">
        <w:t>Collaborative Agreement/Contract – is it up to date and accurate?</w:t>
      </w:r>
    </w:p>
    <w:p w14:paraId="21A79FDA" w14:textId="2B6B1C69" w:rsidR="00854E8E" w:rsidRDefault="00854E8E" w:rsidP="00651D8D">
      <w:pPr>
        <w:spacing w:after="0"/>
      </w:pPr>
    </w:p>
    <w:p w14:paraId="472DC3B5" w14:textId="565E71E5" w:rsidR="00854E8E" w:rsidRPr="00854E8E" w:rsidRDefault="00854E8E" w:rsidP="00854E8E">
      <w:pPr>
        <w:pStyle w:val="Heading4"/>
      </w:pPr>
      <w:r w:rsidRPr="00854E8E">
        <w:t>Staffing</w:t>
      </w:r>
    </w:p>
    <w:p w14:paraId="3639C4DC" w14:textId="3801F7A0" w:rsidR="00854E8E" w:rsidRDefault="00854E8E" w:rsidP="00854E8E">
      <w:pPr>
        <w:pStyle w:val="ListParagraph"/>
        <w:numPr>
          <w:ilvl w:val="0"/>
          <w:numId w:val="1"/>
        </w:numPr>
        <w:rPr>
          <w:rFonts w:ascii="Arial" w:hAnsi="Arial" w:cs="Arial"/>
        </w:rPr>
      </w:pPr>
      <w:r w:rsidRPr="00651D8D">
        <w:rPr>
          <w:rFonts w:ascii="Arial" w:hAnsi="Arial" w:cs="Arial"/>
        </w:rPr>
        <w:t>Are the staff delivering and administering the programme the same</w:t>
      </w:r>
      <w:r w:rsidR="00651D8D">
        <w:rPr>
          <w:rFonts w:ascii="Arial" w:hAnsi="Arial" w:cs="Arial"/>
        </w:rPr>
        <w:t xml:space="preserve">?  </w:t>
      </w:r>
    </w:p>
    <w:p w14:paraId="3E8586A6" w14:textId="6EF70EE0" w:rsidR="00651D8D" w:rsidRDefault="00651D8D" w:rsidP="00854E8E">
      <w:pPr>
        <w:pStyle w:val="ListParagraph"/>
        <w:numPr>
          <w:ilvl w:val="0"/>
          <w:numId w:val="1"/>
        </w:numPr>
        <w:rPr>
          <w:rFonts w:ascii="Arial" w:hAnsi="Arial" w:cs="Arial"/>
        </w:rPr>
      </w:pPr>
      <w:r>
        <w:rPr>
          <w:rFonts w:ascii="Arial" w:hAnsi="Arial" w:cs="Arial"/>
        </w:rPr>
        <w:t xml:space="preserve">Have any new academic staff been formally approved by the Programme Director (this should be </w:t>
      </w:r>
      <w:r w:rsidRPr="00651D8D">
        <w:rPr>
          <w:rFonts w:ascii="Arial" w:hAnsi="Arial" w:cs="Arial"/>
          <w:b/>
          <w:bCs/>
          <w:i/>
          <w:iCs/>
        </w:rPr>
        <w:t>prior</w:t>
      </w:r>
      <w:r>
        <w:rPr>
          <w:rFonts w:ascii="Arial" w:hAnsi="Arial" w:cs="Arial"/>
        </w:rPr>
        <w:t xml:space="preserve"> to commencing duties)?</w:t>
      </w:r>
    </w:p>
    <w:p w14:paraId="1702A8A1" w14:textId="5DF281AE" w:rsidR="00651D8D" w:rsidRDefault="00651D8D" w:rsidP="00651D8D">
      <w:pPr>
        <w:pStyle w:val="Heading4"/>
      </w:pPr>
      <w:r>
        <w:t>Curriculum</w:t>
      </w:r>
    </w:p>
    <w:p w14:paraId="3B65E360" w14:textId="78464BE3" w:rsidR="00651D8D" w:rsidRDefault="00651D8D" w:rsidP="00651D8D">
      <w:pPr>
        <w:pStyle w:val="ListParagraph"/>
        <w:numPr>
          <w:ilvl w:val="0"/>
          <w:numId w:val="2"/>
        </w:numPr>
        <w:rPr>
          <w:rFonts w:ascii="Arial" w:hAnsi="Arial" w:cs="Arial"/>
        </w:rPr>
      </w:pPr>
      <w:r>
        <w:rPr>
          <w:rFonts w:ascii="Arial" w:hAnsi="Arial" w:cs="Arial"/>
        </w:rPr>
        <w:t>Are the programme and module specifications accurate and up to date (all programme and module specifications should be reviewed and approved by Colleges annually)?</w:t>
      </w:r>
    </w:p>
    <w:p w14:paraId="3BDA3E1F" w14:textId="1D77D1F2" w:rsidR="00651D8D" w:rsidRDefault="00651D8D" w:rsidP="00651D8D">
      <w:pPr>
        <w:pStyle w:val="Heading4"/>
      </w:pPr>
      <w:r>
        <w:t>Admissions</w:t>
      </w:r>
    </w:p>
    <w:p w14:paraId="18BDE2BE" w14:textId="0658001B" w:rsidR="00651D8D" w:rsidRDefault="00651D8D" w:rsidP="00651D8D">
      <w:pPr>
        <w:pStyle w:val="ListParagraph"/>
        <w:numPr>
          <w:ilvl w:val="0"/>
          <w:numId w:val="3"/>
        </w:numPr>
        <w:rPr>
          <w:rFonts w:ascii="Arial" w:hAnsi="Arial" w:cs="Arial"/>
        </w:rPr>
      </w:pPr>
      <w:r w:rsidRPr="00651D8D">
        <w:rPr>
          <w:rFonts w:ascii="Arial" w:hAnsi="Arial" w:cs="Arial"/>
        </w:rPr>
        <w:t>Have the admissions targets and admissions policy been agreed with the Partner for the following academic year (14 months in advance)?</w:t>
      </w:r>
    </w:p>
    <w:p w14:paraId="7908C400" w14:textId="5E1B6FCD" w:rsidR="00651D8D" w:rsidRDefault="00651D8D" w:rsidP="00651D8D">
      <w:pPr>
        <w:pStyle w:val="Heading4"/>
      </w:pPr>
      <w:r>
        <w:t>Visits</w:t>
      </w:r>
    </w:p>
    <w:p w14:paraId="5D9CF86B" w14:textId="73475F23" w:rsidR="00651D8D" w:rsidRPr="00651D8D" w:rsidRDefault="00651D8D" w:rsidP="00651D8D">
      <w:pPr>
        <w:pStyle w:val="ListParagraph"/>
        <w:numPr>
          <w:ilvl w:val="0"/>
          <w:numId w:val="4"/>
        </w:numPr>
        <w:rPr>
          <w:rFonts w:ascii="Arial" w:hAnsi="Arial" w:cs="Arial"/>
        </w:rPr>
      </w:pPr>
      <w:r w:rsidRPr="00651D8D">
        <w:rPr>
          <w:rFonts w:ascii="Arial" w:hAnsi="Arial" w:cs="Arial"/>
        </w:rPr>
        <w:t>Have visits been carried out in line with intentions?</w:t>
      </w:r>
    </w:p>
    <w:p w14:paraId="1419B33C" w14:textId="0AD526A6" w:rsidR="00651D8D" w:rsidRDefault="00651D8D" w:rsidP="00651D8D">
      <w:pPr>
        <w:pStyle w:val="ListParagraph"/>
        <w:numPr>
          <w:ilvl w:val="0"/>
          <w:numId w:val="4"/>
        </w:numPr>
        <w:rPr>
          <w:rFonts w:ascii="Arial" w:hAnsi="Arial" w:cs="Arial"/>
        </w:rPr>
      </w:pPr>
      <w:r w:rsidRPr="00651D8D">
        <w:rPr>
          <w:rFonts w:ascii="Arial" w:hAnsi="Arial" w:cs="Arial"/>
        </w:rPr>
        <w:t>Has a report of the visit been received by the Programme Director and the College Learning and Teaching Committee?</w:t>
      </w:r>
    </w:p>
    <w:p w14:paraId="2E3856B1" w14:textId="67B959AA" w:rsidR="00651D8D" w:rsidRDefault="00651D8D" w:rsidP="00651D8D">
      <w:pPr>
        <w:pStyle w:val="Heading4"/>
      </w:pPr>
      <w:r>
        <w:t>Programme Management Team Meetings</w:t>
      </w:r>
    </w:p>
    <w:p w14:paraId="4CB1B7CF" w14:textId="7C711658" w:rsidR="00651D8D" w:rsidRPr="00651D8D" w:rsidRDefault="00651D8D" w:rsidP="00651D8D">
      <w:pPr>
        <w:pStyle w:val="ListParagraph"/>
        <w:numPr>
          <w:ilvl w:val="0"/>
          <w:numId w:val="5"/>
        </w:numPr>
        <w:rPr>
          <w:rFonts w:ascii="Arial" w:hAnsi="Arial" w:cs="Arial"/>
        </w:rPr>
      </w:pPr>
      <w:r w:rsidRPr="00651D8D">
        <w:rPr>
          <w:rFonts w:ascii="Arial" w:hAnsi="Arial" w:cs="Arial"/>
        </w:rPr>
        <w:t>Have the agreed Programme Management Team meetings been held, minuted and minutes submitted to the College Learning and Teaching Committees?</w:t>
      </w:r>
    </w:p>
    <w:p w14:paraId="19732A47" w14:textId="1550BEF7" w:rsidR="00651D8D" w:rsidRDefault="00651D8D" w:rsidP="00651D8D">
      <w:pPr>
        <w:pStyle w:val="ListParagraph"/>
        <w:numPr>
          <w:ilvl w:val="0"/>
          <w:numId w:val="5"/>
        </w:numPr>
        <w:rPr>
          <w:rFonts w:ascii="Arial" w:hAnsi="Arial" w:cs="Arial"/>
        </w:rPr>
      </w:pPr>
      <w:r w:rsidRPr="00651D8D">
        <w:rPr>
          <w:rFonts w:ascii="Arial" w:hAnsi="Arial" w:cs="Arial"/>
        </w:rPr>
        <w:t>Have dates been agreed for the next academic year?</w:t>
      </w:r>
    </w:p>
    <w:p w14:paraId="55BABD0E" w14:textId="6B5DEB91" w:rsidR="00651D8D" w:rsidRDefault="00651D8D" w:rsidP="00651D8D">
      <w:pPr>
        <w:pStyle w:val="Heading4"/>
      </w:pPr>
      <w:r>
        <w:t>Assessments and Boards</w:t>
      </w:r>
    </w:p>
    <w:p w14:paraId="23412F3C" w14:textId="09776E15" w:rsidR="00651D8D" w:rsidRDefault="00651D8D" w:rsidP="00651D8D">
      <w:pPr>
        <w:pStyle w:val="ListParagraph"/>
        <w:numPr>
          <w:ilvl w:val="0"/>
          <w:numId w:val="6"/>
        </w:numPr>
        <w:rPr>
          <w:rFonts w:ascii="Arial" w:hAnsi="Arial" w:cs="Arial"/>
        </w:rPr>
      </w:pPr>
      <w:r w:rsidRPr="00651D8D">
        <w:rPr>
          <w:rFonts w:ascii="Arial" w:hAnsi="Arial" w:cs="Arial"/>
        </w:rPr>
        <w:t>Has the assessment timetable been agreed and Examination Boards arranged?</w:t>
      </w:r>
    </w:p>
    <w:p w14:paraId="363EF488" w14:textId="52F3DBA1" w:rsidR="00651D8D" w:rsidRDefault="00651D8D" w:rsidP="00651D8D">
      <w:pPr>
        <w:pStyle w:val="Heading4"/>
      </w:pPr>
      <w:r>
        <w:t>External Examiners</w:t>
      </w:r>
      <w:r w:rsidR="00F75BBB">
        <w:t xml:space="preserve"> and reports</w:t>
      </w:r>
    </w:p>
    <w:p w14:paraId="7ECFAFBE" w14:textId="439917EF" w:rsidR="00651D8D" w:rsidRPr="00651D8D" w:rsidRDefault="00651D8D" w:rsidP="00651D8D">
      <w:pPr>
        <w:pStyle w:val="ListParagraph"/>
        <w:numPr>
          <w:ilvl w:val="0"/>
          <w:numId w:val="7"/>
        </w:numPr>
        <w:rPr>
          <w:rFonts w:ascii="Arial" w:hAnsi="Arial" w:cs="Arial"/>
        </w:rPr>
      </w:pPr>
      <w:r w:rsidRPr="00651D8D">
        <w:rPr>
          <w:rFonts w:ascii="Arial" w:hAnsi="Arial" w:cs="Arial"/>
        </w:rPr>
        <w:t>Has an External Examiner been appointed for the next academic year?</w:t>
      </w:r>
    </w:p>
    <w:p w14:paraId="63380B35" w14:textId="606F0A9C" w:rsidR="00651D8D" w:rsidRDefault="00651D8D" w:rsidP="00651D8D">
      <w:pPr>
        <w:pStyle w:val="ListParagraph"/>
        <w:numPr>
          <w:ilvl w:val="0"/>
          <w:numId w:val="7"/>
        </w:numPr>
        <w:rPr>
          <w:rFonts w:ascii="Arial" w:hAnsi="Arial" w:cs="Arial"/>
        </w:rPr>
      </w:pPr>
      <w:r w:rsidRPr="00651D8D">
        <w:rPr>
          <w:rFonts w:ascii="Arial" w:hAnsi="Arial" w:cs="Arial"/>
        </w:rPr>
        <w:t>Has the External Examiner report been received, response sent and report shared with students and partner for the previous academic year?</w:t>
      </w:r>
    </w:p>
    <w:p w14:paraId="1EF6E581" w14:textId="1728BA27" w:rsidR="00F75BBB" w:rsidRDefault="00F75BBB" w:rsidP="00F75BBB">
      <w:pPr>
        <w:pStyle w:val="Heading4"/>
      </w:pPr>
      <w:r>
        <w:t>Enrolment, withdrawal and non-completion</w:t>
      </w:r>
    </w:p>
    <w:p w14:paraId="107A383F" w14:textId="16AD7DE0" w:rsidR="00F75BBB" w:rsidRPr="00F75BBB" w:rsidRDefault="00F75BBB" w:rsidP="00F75BBB">
      <w:pPr>
        <w:pStyle w:val="ListParagraph"/>
        <w:numPr>
          <w:ilvl w:val="0"/>
          <w:numId w:val="8"/>
        </w:numPr>
        <w:rPr>
          <w:rFonts w:ascii="Arial" w:hAnsi="Arial" w:cs="Arial"/>
        </w:rPr>
      </w:pPr>
      <w:r w:rsidRPr="00F75BBB">
        <w:rPr>
          <w:rFonts w:ascii="Arial" w:hAnsi="Arial" w:cs="Arial"/>
        </w:rPr>
        <w:t>Are plans in place for students to be enrolled on SITS?</w:t>
      </w:r>
    </w:p>
    <w:p w14:paraId="18C2B82F" w14:textId="25C1A6D6" w:rsidR="00F75BBB" w:rsidRDefault="00F75BBB" w:rsidP="00F75BBB">
      <w:pPr>
        <w:pStyle w:val="ListParagraph"/>
        <w:numPr>
          <w:ilvl w:val="0"/>
          <w:numId w:val="8"/>
        </w:numPr>
        <w:rPr>
          <w:rFonts w:ascii="Arial" w:hAnsi="Arial" w:cs="Arial"/>
        </w:rPr>
      </w:pPr>
      <w:r w:rsidRPr="00F75BBB">
        <w:rPr>
          <w:rFonts w:ascii="Arial" w:hAnsi="Arial" w:cs="Arial"/>
        </w:rPr>
        <w:lastRenderedPageBreak/>
        <w:t>Are the partner’s administrative staff aware of data requirements, notification of withdrawals, non-completion?  (The University as the lead institution is responsible for the quality of data and the use of standard University forms is recommended).</w:t>
      </w:r>
    </w:p>
    <w:p w14:paraId="112A25BA" w14:textId="594C9B31" w:rsidR="00F75BBB" w:rsidRPr="003857F6" w:rsidRDefault="00F75BBB" w:rsidP="004226B2">
      <w:pPr>
        <w:pStyle w:val="Heading3"/>
        <w:rPr>
          <w:sz w:val="22"/>
          <w:szCs w:val="22"/>
        </w:rPr>
      </w:pPr>
      <w:r w:rsidRPr="003857F6">
        <w:rPr>
          <w:sz w:val="22"/>
          <w:szCs w:val="22"/>
        </w:rPr>
        <w:t xml:space="preserve">Financial Plan </w:t>
      </w:r>
    </w:p>
    <w:p w14:paraId="6AEA9F35" w14:textId="6FE6B630" w:rsidR="00547867" w:rsidRPr="003857F6" w:rsidRDefault="00547867" w:rsidP="00547867">
      <w:pPr>
        <w:pStyle w:val="ListParagraph"/>
        <w:numPr>
          <w:ilvl w:val="0"/>
          <w:numId w:val="9"/>
        </w:numPr>
        <w:rPr>
          <w:rFonts w:ascii="Arial" w:hAnsi="Arial" w:cs="Arial"/>
        </w:rPr>
      </w:pPr>
      <w:r w:rsidRPr="003857F6">
        <w:rPr>
          <w:rFonts w:ascii="Arial" w:hAnsi="Arial" w:cs="Arial"/>
        </w:rPr>
        <w:t>Is it up to date and accurate?</w:t>
      </w:r>
    </w:p>
    <w:p w14:paraId="00E83292" w14:textId="3200EADF" w:rsidR="00547867" w:rsidRPr="003857F6" w:rsidRDefault="00547867" w:rsidP="00547867">
      <w:pPr>
        <w:pStyle w:val="ListParagraph"/>
        <w:numPr>
          <w:ilvl w:val="0"/>
          <w:numId w:val="9"/>
        </w:numPr>
        <w:rPr>
          <w:rFonts w:ascii="Arial" w:hAnsi="Arial" w:cs="Arial"/>
        </w:rPr>
      </w:pPr>
      <w:r w:rsidRPr="003857F6">
        <w:rPr>
          <w:rFonts w:ascii="Arial" w:hAnsi="Arial" w:cs="Arial"/>
        </w:rPr>
        <w:t>Is there an agreement on who will be invoicing students and making HESES returns?</w:t>
      </w:r>
    </w:p>
    <w:p w14:paraId="683F3551" w14:textId="2DE7BF25" w:rsidR="00547867" w:rsidRPr="003857F6" w:rsidRDefault="00547867" w:rsidP="00547867">
      <w:pPr>
        <w:rPr>
          <w:rFonts w:ascii="Arial" w:hAnsi="Arial" w:cs="Arial"/>
        </w:rPr>
      </w:pPr>
      <w:r w:rsidRPr="003857F6">
        <w:rPr>
          <w:rFonts w:ascii="Arial" w:hAnsi="Arial" w:cs="Arial"/>
        </w:rPr>
        <w:t>Financial plans should be reviewed on an annual basis in consultation with College accountants and the Director of Student and Academic Services (SAS), or nominee.  SAS will arrange for invoices to be raised as per the agreed schedule.</w:t>
      </w:r>
    </w:p>
    <w:p w14:paraId="2E9CB447" w14:textId="4CC2E69F" w:rsidR="00547867" w:rsidRPr="003857F6" w:rsidRDefault="00547867" w:rsidP="00547867">
      <w:pPr>
        <w:pStyle w:val="Heading3"/>
        <w:rPr>
          <w:sz w:val="22"/>
          <w:szCs w:val="22"/>
        </w:rPr>
      </w:pPr>
      <w:r w:rsidRPr="003857F6">
        <w:rPr>
          <w:sz w:val="22"/>
          <w:szCs w:val="22"/>
        </w:rPr>
        <w:t>Information for students, prospective students and other stakeholders</w:t>
      </w:r>
    </w:p>
    <w:p w14:paraId="6C162DD0" w14:textId="29E8836B" w:rsidR="00547867" w:rsidRPr="003857F6" w:rsidRDefault="00547867" w:rsidP="00547867"/>
    <w:p w14:paraId="58066747" w14:textId="19DC161B" w:rsidR="00547867" w:rsidRPr="003857F6" w:rsidRDefault="00547867" w:rsidP="00547867">
      <w:pPr>
        <w:pStyle w:val="Heading4"/>
      </w:pPr>
      <w:r w:rsidRPr="003857F6">
        <w:t>Student Handbook</w:t>
      </w:r>
    </w:p>
    <w:p w14:paraId="2B48C082" w14:textId="0A373300" w:rsidR="00547867" w:rsidRPr="003857F6" w:rsidRDefault="00547867" w:rsidP="00547867">
      <w:pPr>
        <w:pStyle w:val="ListParagraph"/>
        <w:numPr>
          <w:ilvl w:val="0"/>
          <w:numId w:val="10"/>
        </w:numPr>
        <w:rPr>
          <w:rFonts w:ascii="Arial" w:hAnsi="Arial" w:cs="Arial"/>
        </w:rPr>
      </w:pPr>
      <w:r w:rsidRPr="003857F6">
        <w:rPr>
          <w:rFonts w:ascii="Arial" w:hAnsi="Arial" w:cs="Arial"/>
        </w:rPr>
        <w:t>Is the Student Handbook accurate and up to date?</w:t>
      </w:r>
    </w:p>
    <w:p w14:paraId="02AC40EC" w14:textId="6A6D3742" w:rsidR="00547867" w:rsidRPr="003857F6" w:rsidRDefault="00547867" w:rsidP="00547867">
      <w:pPr>
        <w:pStyle w:val="ListParagraph"/>
        <w:numPr>
          <w:ilvl w:val="0"/>
          <w:numId w:val="10"/>
        </w:numPr>
        <w:rPr>
          <w:rFonts w:ascii="Arial" w:hAnsi="Arial" w:cs="Arial"/>
        </w:rPr>
      </w:pPr>
      <w:r w:rsidRPr="003857F6">
        <w:rPr>
          <w:rFonts w:ascii="Arial" w:hAnsi="Arial" w:cs="Arial"/>
        </w:rPr>
        <w:t>Does the Handbook include standard clauses in line with other University handbooks, especially information on student appeals, complaints and exceptional circumstances?</w:t>
      </w:r>
    </w:p>
    <w:p w14:paraId="7AEDC3D4" w14:textId="49B5C85B" w:rsidR="00547867" w:rsidRPr="003857F6" w:rsidRDefault="00547867" w:rsidP="00547867">
      <w:pPr>
        <w:pStyle w:val="ListParagraph"/>
        <w:numPr>
          <w:ilvl w:val="0"/>
          <w:numId w:val="10"/>
        </w:numPr>
        <w:rPr>
          <w:rFonts w:ascii="Arial" w:hAnsi="Arial" w:cs="Arial"/>
        </w:rPr>
      </w:pPr>
      <w:r w:rsidRPr="003857F6">
        <w:rPr>
          <w:rFonts w:ascii="Arial" w:hAnsi="Arial" w:cs="Arial"/>
        </w:rPr>
        <w:t>Is there a clear statement on student access to University and partner learning resources?</w:t>
      </w:r>
    </w:p>
    <w:p w14:paraId="5DD42CFD" w14:textId="1F7084FD" w:rsidR="00547867" w:rsidRPr="003857F6" w:rsidRDefault="00547867" w:rsidP="00547867">
      <w:pPr>
        <w:pStyle w:val="ListParagraph"/>
        <w:numPr>
          <w:ilvl w:val="0"/>
          <w:numId w:val="10"/>
        </w:numPr>
        <w:rPr>
          <w:rFonts w:ascii="Arial" w:hAnsi="Arial" w:cs="Arial"/>
        </w:rPr>
      </w:pPr>
      <w:r w:rsidRPr="003857F6">
        <w:rPr>
          <w:rFonts w:ascii="Arial" w:hAnsi="Arial" w:cs="Arial"/>
        </w:rPr>
        <w:t>Is there a direct line of communication to the University?</w:t>
      </w:r>
    </w:p>
    <w:p w14:paraId="3AAA92BC" w14:textId="3541BFC4" w:rsidR="00547867" w:rsidRPr="003857F6" w:rsidRDefault="00547867" w:rsidP="00547867">
      <w:pPr>
        <w:pStyle w:val="ListParagraph"/>
        <w:numPr>
          <w:ilvl w:val="0"/>
          <w:numId w:val="10"/>
        </w:numPr>
        <w:rPr>
          <w:rFonts w:ascii="Arial" w:hAnsi="Arial" w:cs="Arial"/>
        </w:rPr>
      </w:pPr>
      <w:r w:rsidRPr="003857F6">
        <w:rPr>
          <w:rFonts w:ascii="Arial" w:hAnsi="Arial" w:cs="Arial"/>
        </w:rPr>
        <w:t>Is there (for Foundation Degrees) information on the progression route?</w:t>
      </w:r>
    </w:p>
    <w:p w14:paraId="36668784" w14:textId="308293D9" w:rsidR="00547867" w:rsidRPr="003857F6" w:rsidRDefault="00547867" w:rsidP="00547867">
      <w:pPr>
        <w:pStyle w:val="Heading4"/>
      </w:pPr>
      <w:r w:rsidRPr="003857F6">
        <w:t>Website</w:t>
      </w:r>
    </w:p>
    <w:p w14:paraId="1C6EB09E" w14:textId="3BE91E92" w:rsidR="00547867" w:rsidRPr="003857F6" w:rsidRDefault="00547867" w:rsidP="00547867">
      <w:pPr>
        <w:pStyle w:val="ListParagraph"/>
        <w:numPr>
          <w:ilvl w:val="0"/>
          <w:numId w:val="11"/>
        </w:numPr>
        <w:rPr>
          <w:rFonts w:ascii="Arial" w:hAnsi="Arial" w:cs="Arial"/>
        </w:rPr>
      </w:pPr>
      <w:r w:rsidRPr="003857F6">
        <w:rPr>
          <w:rFonts w:ascii="Arial" w:hAnsi="Arial" w:cs="Arial"/>
        </w:rPr>
        <w:t>Is the website (both University and partners), prospectus and any other publicity material accurate and up to date?</w:t>
      </w:r>
    </w:p>
    <w:p w14:paraId="7946975C" w14:textId="3436D3A8" w:rsidR="00547867" w:rsidRPr="000C2C1E" w:rsidRDefault="003857F6" w:rsidP="00547A2A">
      <w:pPr>
        <w:pStyle w:val="Heading3"/>
        <w:rPr>
          <w:sz w:val="22"/>
          <w:szCs w:val="22"/>
        </w:rPr>
      </w:pPr>
      <w:r w:rsidRPr="000C2C1E">
        <w:rPr>
          <w:sz w:val="22"/>
          <w:szCs w:val="22"/>
        </w:rPr>
        <w:t>Continual Monitoring and Enhancement</w:t>
      </w:r>
      <w:r w:rsidR="00777C66" w:rsidRPr="000C2C1E">
        <w:rPr>
          <w:sz w:val="22"/>
          <w:szCs w:val="22"/>
        </w:rPr>
        <w:t>: Undergraduate and Postgraduate Programmes</w:t>
      </w:r>
    </w:p>
    <w:p w14:paraId="011DE2C7" w14:textId="777FA08F" w:rsidR="00777C66" w:rsidRPr="00547A2A" w:rsidRDefault="003857F6" w:rsidP="003857F6">
      <w:pPr>
        <w:pStyle w:val="ListParagraph"/>
        <w:numPr>
          <w:ilvl w:val="0"/>
          <w:numId w:val="12"/>
        </w:numPr>
        <w:rPr>
          <w:rFonts w:ascii="Arial" w:hAnsi="Arial" w:cs="Arial"/>
        </w:rPr>
      </w:pPr>
      <w:r w:rsidRPr="00547A2A">
        <w:rPr>
          <w:rFonts w:ascii="Arial" w:hAnsi="Arial" w:cs="Arial"/>
        </w:rPr>
        <w:t>Have Programme Level Reviews taken place and an Enhancement and Development Action plan that is proportionate to the outcome of the review against performance thresholds been completed for the collaborative programme?</w:t>
      </w:r>
    </w:p>
    <w:p w14:paraId="763F859C" w14:textId="125A0FAC" w:rsidR="004C5156" w:rsidRPr="00547A2A" w:rsidRDefault="004C5156" w:rsidP="003857F6">
      <w:pPr>
        <w:pStyle w:val="ListParagraph"/>
        <w:numPr>
          <w:ilvl w:val="0"/>
          <w:numId w:val="12"/>
        </w:numPr>
        <w:rPr>
          <w:rFonts w:ascii="Arial" w:hAnsi="Arial" w:cs="Arial"/>
        </w:rPr>
      </w:pPr>
      <w:r w:rsidRPr="00547A2A">
        <w:rPr>
          <w:rFonts w:ascii="Arial" w:hAnsi="Arial" w:cs="Arial"/>
        </w:rPr>
        <w:t>Where a collaborative arrangement results in students entering a programme through different routes, does the review include an evaluation of parity of experience and outcome for each different cohort?</w:t>
      </w:r>
    </w:p>
    <w:p w14:paraId="5E1350C7" w14:textId="45CBC60C" w:rsidR="004C5156" w:rsidRPr="00547A2A" w:rsidRDefault="004C5156" w:rsidP="003857F6">
      <w:pPr>
        <w:pStyle w:val="ListParagraph"/>
        <w:numPr>
          <w:ilvl w:val="0"/>
          <w:numId w:val="12"/>
        </w:numPr>
        <w:rPr>
          <w:rFonts w:ascii="Arial" w:hAnsi="Arial" w:cs="Arial"/>
        </w:rPr>
      </w:pPr>
      <w:r w:rsidRPr="00547A2A">
        <w:rPr>
          <w:rFonts w:ascii="Arial" w:hAnsi="Arial" w:cs="Arial"/>
        </w:rPr>
        <w:t>Have appropriate documents been revisited e.g. Due Diligence, Costings, Risk Assessment as part of the review?</w:t>
      </w:r>
    </w:p>
    <w:p w14:paraId="008D2E85" w14:textId="77777777" w:rsidR="003857F6" w:rsidRPr="003857F6" w:rsidRDefault="003857F6" w:rsidP="00777C66"/>
    <w:p w14:paraId="5223FA7D" w14:textId="77777777" w:rsidR="000E608F" w:rsidRDefault="000E608F"/>
    <w:p w14:paraId="494D68E6" w14:textId="77777777" w:rsidR="000E608F" w:rsidRDefault="000E608F"/>
    <w:p w14:paraId="39BE1114" w14:textId="27EFA5B6" w:rsidR="00F9400D" w:rsidRPr="003857F6" w:rsidRDefault="001A2DAE">
      <w:pPr>
        <w:rPr>
          <w:sz w:val="16"/>
          <w:szCs w:val="16"/>
        </w:rPr>
      </w:pPr>
      <w:r>
        <w:rPr>
          <w:sz w:val="16"/>
          <w:szCs w:val="16"/>
        </w:rPr>
        <w:t>FML</w:t>
      </w:r>
      <w:r w:rsidR="000E608F" w:rsidRPr="001A2DAE">
        <w:rPr>
          <w:sz w:val="16"/>
          <w:szCs w:val="16"/>
        </w:rPr>
        <w:t>/</w:t>
      </w:r>
      <w:r w:rsidR="00C03676" w:rsidRPr="001A2DAE">
        <w:rPr>
          <w:sz w:val="16"/>
          <w:szCs w:val="16"/>
        </w:rPr>
        <w:t>LAP</w:t>
      </w:r>
      <w:r w:rsidR="000E608F" w:rsidRPr="001A2DAE">
        <w:rPr>
          <w:sz w:val="16"/>
          <w:szCs w:val="16"/>
        </w:rPr>
        <w:t>/</w:t>
      </w:r>
      <w:r w:rsidR="003857F6" w:rsidRPr="003857F6">
        <w:rPr>
          <w:sz w:val="16"/>
          <w:szCs w:val="16"/>
        </w:rPr>
        <w:t>November 2021</w:t>
      </w:r>
    </w:p>
    <w:sectPr w:rsidR="00F9400D" w:rsidRPr="003857F6" w:rsidSect="00BC64DD">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712C" w14:textId="77777777" w:rsidR="00FB10DD" w:rsidRDefault="00FB10DD" w:rsidP="00F75042">
      <w:pPr>
        <w:spacing w:after="0" w:line="240" w:lineRule="auto"/>
      </w:pPr>
      <w:r>
        <w:separator/>
      </w:r>
    </w:p>
  </w:endnote>
  <w:endnote w:type="continuationSeparator" w:id="0">
    <w:p w14:paraId="75993329" w14:textId="77777777" w:rsidR="00FB10DD" w:rsidRDefault="00FB10DD" w:rsidP="00F75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4A323" w14:textId="77777777" w:rsidR="00FB10DD" w:rsidRDefault="00FB10DD" w:rsidP="00F75042">
      <w:pPr>
        <w:spacing w:after="0" w:line="240" w:lineRule="auto"/>
      </w:pPr>
      <w:r>
        <w:separator/>
      </w:r>
    </w:p>
  </w:footnote>
  <w:footnote w:type="continuationSeparator" w:id="0">
    <w:p w14:paraId="612D6483" w14:textId="77777777" w:rsidR="00FB10DD" w:rsidRDefault="00FB10DD" w:rsidP="00F75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FF706E6787541D7A3FDD2A52B358326"/>
      </w:placeholder>
      <w:temporary/>
      <w:showingPlcHdr/>
      <w15:appearance w15:val="hidden"/>
    </w:sdtPr>
    <w:sdtEndPr/>
    <w:sdtContent>
      <w:p w14:paraId="2F5ADE01" w14:textId="77777777" w:rsidR="00F75042" w:rsidRDefault="00F75042">
        <w:pPr>
          <w:pStyle w:val="Header"/>
        </w:pPr>
        <w:r>
          <w:t>[Type here]</w:t>
        </w:r>
      </w:p>
    </w:sdtContent>
  </w:sdt>
  <w:p w14:paraId="4C039CFC" w14:textId="77777777" w:rsidR="00F75042" w:rsidRDefault="00F75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D8F27" w14:textId="7C4BFE14" w:rsidR="00F75042" w:rsidRDefault="00854E8E">
    <w:pPr>
      <w:pStyle w:val="Header"/>
    </w:pPr>
    <w:r w:rsidRPr="003D468C">
      <w:rPr>
        <w:noProof/>
        <w:lang w:eastAsia="en-GB"/>
      </w:rPr>
      <w:drawing>
        <wp:inline distT="0" distB="0" distL="0" distR="0" wp14:anchorId="0D23D2DD" wp14:editId="325D2222">
          <wp:extent cx="2045130" cy="706618"/>
          <wp:effectExtent l="0" t="0" r="0" b="0"/>
          <wp:docPr id="1" name="Picture 1" descr="C:\Users\crossb\Downloads\AU Master logo Purpl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ossb\Downloads\AU Master logo Purple 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3184" cy="730132"/>
                  </a:xfrm>
                  <a:prstGeom prst="rect">
                    <a:avLst/>
                  </a:prstGeom>
                  <a:noFill/>
                  <a:ln>
                    <a:noFill/>
                  </a:ln>
                </pic:spPr>
              </pic:pic>
            </a:graphicData>
          </a:graphic>
        </wp:inline>
      </w:drawing>
    </w:r>
    <w:r w:rsidR="0043210C">
      <w:tab/>
    </w:r>
    <w:r w:rsidR="0043210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C7E63"/>
    <w:multiLevelType w:val="hybridMultilevel"/>
    <w:tmpl w:val="27DED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F46B1"/>
    <w:multiLevelType w:val="hybridMultilevel"/>
    <w:tmpl w:val="D48226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AD7082"/>
    <w:multiLevelType w:val="hybridMultilevel"/>
    <w:tmpl w:val="AE06A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BB1BD4"/>
    <w:multiLevelType w:val="hybridMultilevel"/>
    <w:tmpl w:val="0966E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BC0D60"/>
    <w:multiLevelType w:val="hybridMultilevel"/>
    <w:tmpl w:val="2DF8F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F2F27"/>
    <w:multiLevelType w:val="hybridMultilevel"/>
    <w:tmpl w:val="E2C2D1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21055"/>
    <w:multiLevelType w:val="hybridMultilevel"/>
    <w:tmpl w:val="67F6E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BA024C"/>
    <w:multiLevelType w:val="hybridMultilevel"/>
    <w:tmpl w:val="88EEA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6674A"/>
    <w:multiLevelType w:val="hybridMultilevel"/>
    <w:tmpl w:val="8B7E0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03896"/>
    <w:multiLevelType w:val="hybridMultilevel"/>
    <w:tmpl w:val="8F5EAA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124573"/>
    <w:multiLevelType w:val="hybridMultilevel"/>
    <w:tmpl w:val="CB2E3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413982"/>
    <w:multiLevelType w:val="hybridMultilevel"/>
    <w:tmpl w:val="C73AA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0"/>
  </w:num>
  <w:num w:numId="4">
    <w:abstractNumId w:val="1"/>
  </w:num>
  <w:num w:numId="5">
    <w:abstractNumId w:val="4"/>
  </w:num>
  <w:num w:numId="6">
    <w:abstractNumId w:val="7"/>
  </w:num>
  <w:num w:numId="7">
    <w:abstractNumId w:val="10"/>
  </w:num>
  <w:num w:numId="8">
    <w:abstractNumId w:val="6"/>
  </w:num>
  <w:num w:numId="9">
    <w:abstractNumId w:val="8"/>
  </w:num>
  <w:num w:numId="10">
    <w:abstractNumId w:val="5"/>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2FF"/>
    <w:rsid w:val="000C2C1E"/>
    <w:rsid w:val="000D270D"/>
    <w:rsid w:val="000D2E9E"/>
    <w:rsid w:val="000E608F"/>
    <w:rsid w:val="001956FF"/>
    <w:rsid w:val="001A2DAE"/>
    <w:rsid w:val="00324D39"/>
    <w:rsid w:val="003857F6"/>
    <w:rsid w:val="004226B2"/>
    <w:rsid w:val="0043210C"/>
    <w:rsid w:val="004C5156"/>
    <w:rsid w:val="00547867"/>
    <w:rsid w:val="00547A2A"/>
    <w:rsid w:val="00651D8D"/>
    <w:rsid w:val="00745CEC"/>
    <w:rsid w:val="00777C66"/>
    <w:rsid w:val="007E3667"/>
    <w:rsid w:val="00845066"/>
    <w:rsid w:val="00854E8E"/>
    <w:rsid w:val="008946A8"/>
    <w:rsid w:val="00932C62"/>
    <w:rsid w:val="009732AD"/>
    <w:rsid w:val="00985A4C"/>
    <w:rsid w:val="009D1EEA"/>
    <w:rsid w:val="00B30F44"/>
    <w:rsid w:val="00B317AA"/>
    <w:rsid w:val="00B81616"/>
    <w:rsid w:val="00BC2F62"/>
    <w:rsid w:val="00BC64DD"/>
    <w:rsid w:val="00C03676"/>
    <w:rsid w:val="00C1643F"/>
    <w:rsid w:val="00D12855"/>
    <w:rsid w:val="00D41D8B"/>
    <w:rsid w:val="00F052FF"/>
    <w:rsid w:val="00F75042"/>
    <w:rsid w:val="00F75BBB"/>
    <w:rsid w:val="00FB1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4BE6D"/>
  <w15:docId w15:val="{4BD89414-237A-450A-AD88-F04FFAF4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8F"/>
  </w:style>
  <w:style w:type="paragraph" w:styleId="Heading1">
    <w:name w:val="heading 1"/>
    <w:basedOn w:val="Normal"/>
    <w:next w:val="Normal"/>
    <w:link w:val="Heading1Char"/>
    <w:uiPriority w:val="9"/>
    <w:qFormat/>
    <w:rsid w:val="00854E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4E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75BBB"/>
    <w:pPr>
      <w:keepNext/>
      <w:keepLines/>
      <w:spacing w:before="40" w:after="0"/>
      <w:outlineLvl w:val="2"/>
    </w:pPr>
    <w:rPr>
      <w:rFonts w:ascii="Arial" w:eastAsiaTheme="majorEastAsia" w:hAnsi="Arial" w:cs="Arial"/>
      <w:color w:val="243F60" w:themeColor="accent1" w:themeShade="7F"/>
      <w:sz w:val="24"/>
      <w:szCs w:val="24"/>
      <w:u w:val="single"/>
    </w:rPr>
  </w:style>
  <w:style w:type="paragraph" w:styleId="Heading4">
    <w:name w:val="heading 4"/>
    <w:basedOn w:val="Normal"/>
    <w:next w:val="Normal"/>
    <w:link w:val="Heading4Char"/>
    <w:uiPriority w:val="9"/>
    <w:unhideWhenUsed/>
    <w:qFormat/>
    <w:rsid w:val="00854E8E"/>
    <w:pPr>
      <w:keepNext/>
      <w:keepLines/>
      <w:spacing w:before="40" w:after="0"/>
      <w:outlineLvl w:val="3"/>
    </w:pPr>
    <w:rPr>
      <w:rFonts w:ascii="Arial" w:eastAsiaTheme="majorEastAsia" w:hAnsi="Arial" w:cs="Arial"/>
      <w:color w:val="365F91" w:themeColor="accent1" w:themeShade="B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6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676"/>
    <w:rPr>
      <w:rFonts w:ascii="Segoe UI" w:hAnsi="Segoe UI" w:cs="Segoe UI"/>
      <w:sz w:val="18"/>
      <w:szCs w:val="18"/>
    </w:rPr>
  </w:style>
  <w:style w:type="paragraph" w:styleId="Header">
    <w:name w:val="header"/>
    <w:basedOn w:val="Normal"/>
    <w:link w:val="HeaderChar"/>
    <w:uiPriority w:val="99"/>
    <w:unhideWhenUsed/>
    <w:rsid w:val="00F75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042"/>
  </w:style>
  <w:style w:type="paragraph" w:styleId="Footer">
    <w:name w:val="footer"/>
    <w:basedOn w:val="Normal"/>
    <w:link w:val="FooterChar"/>
    <w:uiPriority w:val="99"/>
    <w:unhideWhenUsed/>
    <w:rsid w:val="00F75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042"/>
  </w:style>
  <w:style w:type="character" w:customStyle="1" w:styleId="Heading1Char">
    <w:name w:val="Heading 1 Char"/>
    <w:basedOn w:val="DefaultParagraphFont"/>
    <w:link w:val="Heading1"/>
    <w:uiPriority w:val="9"/>
    <w:rsid w:val="00854E8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54E8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75BBB"/>
    <w:rPr>
      <w:rFonts w:ascii="Arial" w:eastAsiaTheme="majorEastAsia" w:hAnsi="Arial" w:cs="Arial"/>
      <w:color w:val="243F60" w:themeColor="accent1" w:themeShade="7F"/>
      <w:sz w:val="24"/>
      <w:szCs w:val="24"/>
      <w:u w:val="single"/>
    </w:rPr>
  </w:style>
  <w:style w:type="paragraph" w:styleId="ListParagraph">
    <w:name w:val="List Paragraph"/>
    <w:basedOn w:val="Normal"/>
    <w:uiPriority w:val="34"/>
    <w:qFormat/>
    <w:rsid w:val="00854E8E"/>
    <w:pPr>
      <w:ind w:left="720"/>
      <w:contextualSpacing/>
    </w:pPr>
  </w:style>
  <w:style w:type="character" w:customStyle="1" w:styleId="Heading4Char">
    <w:name w:val="Heading 4 Char"/>
    <w:basedOn w:val="DefaultParagraphFont"/>
    <w:link w:val="Heading4"/>
    <w:uiPriority w:val="9"/>
    <w:rsid w:val="00854E8E"/>
    <w:rPr>
      <w:rFonts w:ascii="Arial" w:eastAsiaTheme="majorEastAsia" w:hAnsi="Arial" w:cs="Arial"/>
      <w:color w:val="365F91" w:themeColor="accent1" w:themeShade="B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F706E6787541D7A3FDD2A52B358326"/>
        <w:category>
          <w:name w:val="General"/>
          <w:gallery w:val="placeholder"/>
        </w:category>
        <w:types>
          <w:type w:val="bbPlcHdr"/>
        </w:types>
        <w:behaviors>
          <w:behavior w:val="content"/>
        </w:behaviors>
        <w:guid w:val="{698FBC23-C5A0-4BAC-9212-BA470378001C}"/>
      </w:docPartPr>
      <w:docPartBody>
        <w:p w:rsidR="004A712C" w:rsidRDefault="007D36E4" w:rsidP="007D36E4">
          <w:pPr>
            <w:pStyle w:val="0FF706E6787541D7A3FDD2A52B35832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6E4"/>
    <w:rsid w:val="004A712C"/>
    <w:rsid w:val="004C451F"/>
    <w:rsid w:val="00710049"/>
    <w:rsid w:val="007D36E4"/>
    <w:rsid w:val="00910855"/>
    <w:rsid w:val="00A82BAB"/>
    <w:rsid w:val="00B80254"/>
    <w:rsid w:val="00CC7854"/>
    <w:rsid w:val="00D80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F706E6787541D7A3FDD2A52B358326">
    <w:name w:val="0FF706E6787541D7A3FDD2A52B358326"/>
    <w:rsid w:val="007D3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Sarah</dc:creator>
  <cp:keywords/>
  <dc:description/>
  <cp:lastModifiedBy>Steven Jones</cp:lastModifiedBy>
  <cp:revision>3</cp:revision>
  <dcterms:created xsi:type="dcterms:W3CDTF">2021-11-30T16:28:00Z</dcterms:created>
  <dcterms:modified xsi:type="dcterms:W3CDTF">2021-12-07T11:54:00Z</dcterms:modified>
</cp:coreProperties>
</file>